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  <w:r w:rsidRPr="007912E6">
        <w:rPr>
          <w:rFonts w:ascii="Calibri" w:eastAsia="Times New Roman" w:hAnsi="Calibri" w:cs="Arial-BoldMT"/>
          <w:b/>
          <w:bCs/>
          <w:sz w:val="24"/>
          <w:szCs w:val="24"/>
        </w:rPr>
        <w:t xml:space="preserve">Uchwała Nr </w:t>
      </w:r>
      <w:r>
        <w:rPr>
          <w:rFonts w:ascii="Calibri" w:eastAsia="Times New Roman" w:hAnsi="Calibri" w:cs="Arial-BoldMT"/>
          <w:b/>
          <w:bCs/>
          <w:sz w:val="24"/>
          <w:szCs w:val="24"/>
        </w:rPr>
        <w:t>…………………….</w:t>
      </w: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  <w:r w:rsidRPr="007912E6">
        <w:rPr>
          <w:rFonts w:ascii="Calibri" w:eastAsia="Times New Roman" w:hAnsi="Calibri" w:cs="Arial-BoldMT"/>
          <w:b/>
          <w:bCs/>
          <w:sz w:val="24"/>
          <w:szCs w:val="24"/>
        </w:rPr>
        <w:t xml:space="preserve">Rady Gminy  Poświętne </w:t>
      </w: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  <w:r w:rsidRPr="007912E6">
        <w:rPr>
          <w:rFonts w:ascii="Calibri" w:eastAsia="Times New Roman" w:hAnsi="Calibri" w:cs="Arial-BoldMT"/>
          <w:b/>
          <w:bCs/>
          <w:sz w:val="24"/>
          <w:szCs w:val="24"/>
        </w:rPr>
        <w:t xml:space="preserve">z dnia  </w:t>
      </w:r>
      <w:r>
        <w:rPr>
          <w:rFonts w:ascii="Calibri" w:eastAsia="Times New Roman" w:hAnsi="Calibri" w:cs="Arial-BoldMT"/>
          <w:b/>
          <w:bCs/>
          <w:sz w:val="24"/>
          <w:szCs w:val="24"/>
        </w:rPr>
        <w:t>27 październik</w:t>
      </w:r>
      <w:r w:rsidRPr="007912E6">
        <w:rPr>
          <w:rFonts w:ascii="Calibri" w:eastAsia="Times New Roman" w:hAnsi="Calibri" w:cs="Arial-BoldMT"/>
          <w:b/>
          <w:bCs/>
          <w:sz w:val="24"/>
          <w:szCs w:val="24"/>
        </w:rPr>
        <w:t>a 2009 r.</w:t>
      </w: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</w:p>
    <w:p w:rsidR="00C63536" w:rsidRPr="006458C6" w:rsidRDefault="00C63536" w:rsidP="00C63536">
      <w:pPr>
        <w:adjustRightInd w:val="0"/>
        <w:spacing w:line="240" w:lineRule="auto"/>
        <w:jc w:val="both"/>
        <w:rPr>
          <w:rFonts w:ascii="Calibri" w:eastAsia="Times New Roman" w:hAnsi="Calibri" w:cs="ArialMT"/>
          <w:b/>
          <w:sz w:val="24"/>
          <w:szCs w:val="24"/>
        </w:rPr>
      </w:pPr>
      <w:r w:rsidRPr="006458C6">
        <w:rPr>
          <w:rFonts w:ascii="Calibri" w:eastAsia="Times New Roman" w:hAnsi="Calibri" w:cs="ArialMT"/>
          <w:b/>
          <w:sz w:val="24"/>
          <w:szCs w:val="24"/>
        </w:rPr>
        <w:t>w sprawie wyrażenia opinii dotyczącej projektu uchwały Sejmiku</w:t>
      </w:r>
      <w:r>
        <w:rPr>
          <w:rFonts w:ascii="Calibri" w:eastAsia="Times New Roman" w:hAnsi="Calibri" w:cs="ArialMT"/>
          <w:b/>
          <w:sz w:val="24"/>
          <w:szCs w:val="24"/>
        </w:rPr>
        <w:t xml:space="preserve"> Województwa Mazowieckiego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w sprawie likwidacji  Samodzielnego Publicznego  Zakładu Opieki Zdrowotnej pod nazwą Wojewódzki</w:t>
      </w:r>
      <w:r>
        <w:rPr>
          <w:rFonts w:ascii="Calibri" w:eastAsia="Times New Roman" w:hAnsi="Calibri" w:cs="ArialMT"/>
          <w:b/>
          <w:sz w:val="24"/>
          <w:szCs w:val="24"/>
        </w:rPr>
        <w:t>e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>
        <w:rPr>
          <w:rFonts w:ascii="Calibri" w:eastAsia="Times New Roman" w:hAnsi="Calibri" w:cs="ArialMT"/>
          <w:b/>
          <w:sz w:val="24"/>
          <w:szCs w:val="24"/>
        </w:rPr>
        <w:t>Centrum Stomatologii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w Warszawie</w:t>
      </w:r>
      <w:r>
        <w:rPr>
          <w:rFonts w:ascii="Calibri" w:eastAsia="Times New Roman" w:hAnsi="Calibri" w:cs="ArialMT"/>
          <w:b/>
          <w:sz w:val="24"/>
          <w:szCs w:val="24"/>
        </w:rPr>
        <w:t xml:space="preserve"> stanowiącej załącznik do uchwały </w:t>
      </w:r>
      <w:r w:rsidRPr="006458C6">
        <w:rPr>
          <w:rFonts w:ascii="Calibri" w:eastAsia="Times New Roman" w:hAnsi="Calibri" w:cs="ArialMT"/>
          <w:b/>
          <w:sz w:val="24"/>
          <w:szCs w:val="24"/>
        </w:rPr>
        <w:t>Nr 238</w:t>
      </w:r>
      <w:r>
        <w:rPr>
          <w:rFonts w:ascii="Calibri" w:eastAsia="Times New Roman" w:hAnsi="Calibri" w:cs="ArialMT"/>
          <w:b/>
          <w:sz w:val="24"/>
          <w:szCs w:val="24"/>
        </w:rPr>
        <w:t>1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/278/09 </w:t>
      </w:r>
      <w:r>
        <w:rPr>
          <w:rFonts w:ascii="Calibri" w:eastAsia="Times New Roman" w:hAnsi="Calibri" w:cs="ArialMT"/>
          <w:b/>
          <w:sz w:val="24"/>
          <w:szCs w:val="24"/>
        </w:rPr>
        <w:t xml:space="preserve">Zarządu </w:t>
      </w:r>
      <w:r w:rsidRPr="006458C6">
        <w:rPr>
          <w:rFonts w:ascii="Calibri" w:eastAsia="Times New Roman" w:hAnsi="Calibri" w:cs="ArialMT"/>
          <w:b/>
          <w:sz w:val="24"/>
          <w:szCs w:val="24"/>
        </w:rPr>
        <w:t>Województwa  Mazowieckiego z dnia 15 września 2009 roku  w sprawie wniesienia pod obrady Sejmiku Województwa Mazowieckiego</w:t>
      </w:r>
      <w:r>
        <w:rPr>
          <w:rFonts w:ascii="Calibri" w:eastAsia="Times New Roman" w:hAnsi="Calibri" w:cs="ArialMT"/>
          <w:b/>
          <w:sz w:val="24"/>
          <w:szCs w:val="24"/>
        </w:rPr>
        <w:t xml:space="preserve"> projektu uchwały  Sejmiku w sprawie </w:t>
      </w:r>
      <w:r w:rsidRPr="006458C6">
        <w:rPr>
          <w:rFonts w:ascii="Calibri" w:eastAsia="Times New Roman" w:hAnsi="Calibri" w:cs="ArialMT"/>
          <w:b/>
          <w:sz w:val="24"/>
          <w:szCs w:val="24"/>
        </w:rPr>
        <w:t>likwidacji  Samodzielnego Publicznego  Zakładu Opieki Zdrowotnej pod nazwą Wojewódzki</w:t>
      </w:r>
      <w:r>
        <w:rPr>
          <w:rFonts w:ascii="Calibri" w:eastAsia="Times New Roman" w:hAnsi="Calibri" w:cs="ArialMT"/>
          <w:b/>
          <w:sz w:val="24"/>
          <w:szCs w:val="24"/>
        </w:rPr>
        <w:t>e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>
        <w:rPr>
          <w:rFonts w:ascii="Calibri" w:eastAsia="Times New Roman" w:hAnsi="Calibri" w:cs="ArialMT"/>
          <w:b/>
          <w:sz w:val="24"/>
          <w:szCs w:val="24"/>
        </w:rPr>
        <w:t>Centrum Stomatologii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>
        <w:rPr>
          <w:rFonts w:ascii="Calibri" w:eastAsia="Times New Roman" w:hAnsi="Calibri" w:cs="ArialMT"/>
          <w:b/>
          <w:sz w:val="24"/>
          <w:szCs w:val="24"/>
        </w:rPr>
        <w:br/>
      </w:r>
      <w:r w:rsidRPr="006458C6">
        <w:rPr>
          <w:rFonts w:ascii="Calibri" w:eastAsia="Times New Roman" w:hAnsi="Calibri" w:cs="ArialMT"/>
          <w:b/>
          <w:sz w:val="24"/>
          <w:szCs w:val="24"/>
        </w:rPr>
        <w:t>w Warszawie</w:t>
      </w:r>
    </w:p>
    <w:p w:rsidR="00C63536" w:rsidRPr="007912E6" w:rsidRDefault="00C63536" w:rsidP="00C63536">
      <w:pPr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both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 xml:space="preserve">     Na podstawie   z art. 43 ust. 2  ustawy z dnia 30 sierpnia 1991r. o zakładach opieki zdrowotnej (Dz. U. z 2007, Nr 14, poz.89 z </w:t>
      </w:r>
      <w:proofErr w:type="spellStart"/>
      <w:r w:rsidRPr="007912E6">
        <w:rPr>
          <w:rFonts w:ascii="Calibri" w:eastAsia="Times New Roman" w:hAnsi="Calibri" w:cs="ArialMT"/>
          <w:sz w:val="24"/>
          <w:szCs w:val="24"/>
        </w:rPr>
        <w:t>późn</w:t>
      </w:r>
      <w:proofErr w:type="spellEnd"/>
      <w:r w:rsidRPr="007912E6">
        <w:rPr>
          <w:rFonts w:ascii="Calibri" w:eastAsia="Times New Roman" w:hAnsi="Calibri" w:cs="ArialMT"/>
          <w:sz w:val="24"/>
          <w:szCs w:val="24"/>
        </w:rPr>
        <w:t xml:space="preserve">. zm.) w związku z art.18 ust 2 </w:t>
      </w:r>
      <w:proofErr w:type="spellStart"/>
      <w:r w:rsidRPr="007912E6">
        <w:rPr>
          <w:rFonts w:ascii="Calibri" w:eastAsia="Times New Roman" w:hAnsi="Calibri" w:cs="ArialMT"/>
          <w:sz w:val="24"/>
          <w:szCs w:val="24"/>
        </w:rPr>
        <w:t>pkt</w:t>
      </w:r>
      <w:proofErr w:type="spellEnd"/>
      <w:r w:rsidRPr="007912E6">
        <w:rPr>
          <w:rFonts w:ascii="Calibri" w:eastAsia="Times New Roman" w:hAnsi="Calibri" w:cs="ArialMT"/>
          <w:sz w:val="24"/>
          <w:szCs w:val="24"/>
        </w:rPr>
        <w:t xml:space="preserve"> 15 ustawy z dnia 8 marca 1990r.o samorządzie gminnym (Dz. U. z 2001r. Nr 142, poz. 1591 z </w:t>
      </w:r>
      <w:proofErr w:type="spellStart"/>
      <w:r w:rsidRPr="007912E6">
        <w:rPr>
          <w:rFonts w:ascii="Calibri" w:eastAsia="Times New Roman" w:hAnsi="Calibri" w:cs="ArialMT"/>
          <w:sz w:val="24"/>
          <w:szCs w:val="24"/>
        </w:rPr>
        <w:t>późn</w:t>
      </w:r>
      <w:proofErr w:type="spellEnd"/>
      <w:r w:rsidRPr="007912E6">
        <w:rPr>
          <w:rFonts w:ascii="Calibri" w:eastAsia="Times New Roman" w:hAnsi="Calibri" w:cs="ArialMT"/>
          <w:sz w:val="24"/>
          <w:szCs w:val="24"/>
        </w:rPr>
        <w:t>. zm.) Rada Gminy Poświętne uchwala, co następuje:</w:t>
      </w:r>
    </w:p>
    <w:p w:rsidR="00C63536" w:rsidRPr="007912E6" w:rsidRDefault="00C63536" w:rsidP="00C63536">
      <w:pPr>
        <w:adjustRightInd w:val="0"/>
        <w:spacing w:after="0" w:line="240" w:lineRule="auto"/>
        <w:ind w:firstLine="708"/>
        <w:jc w:val="both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>§ 1</w:t>
      </w:r>
    </w:p>
    <w:p w:rsidR="00C63536" w:rsidRPr="00914108" w:rsidRDefault="00C63536" w:rsidP="00C63536">
      <w:pPr>
        <w:adjustRightInd w:val="0"/>
        <w:spacing w:line="240" w:lineRule="auto"/>
        <w:jc w:val="both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 xml:space="preserve">Negatywnie  opiniuje się  projekt  </w:t>
      </w:r>
      <w:r w:rsidRPr="00914108">
        <w:rPr>
          <w:rFonts w:ascii="Calibri" w:eastAsia="Times New Roman" w:hAnsi="Calibri" w:cs="ArialMT"/>
          <w:sz w:val="24"/>
          <w:szCs w:val="24"/>
        </w:rPr>
        <w:t>uchwały Sejmiku Województwa Mazowieckiego w sprawie likwidacji  Samodzielnego Publicznego  Zakładu Opieki Zdrowotnej pod nazwą Wojewódzki</w:t>
      </w:r>
      <w:r>
        <w:rPr>
          <w:rFonts w:ascii="Calibri" w:eastAsia="Times New Roman" w:hAnsi="Calibri" w:cs="ArialMT"/>
          <w:sz w:val="24"/>
          <w:szCs w:val="24"/>
        </w:rPr>
        <w:t>e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</w:t>
      </w:r>
      <w:r>
        <w:rPr>
          <w:rFonts w:ascii="Calibri" w:eastAsia="Times New Roman" w:hAnsi="Calibri" w:cs="ArialMT"/>
          <w:sz w:val="24"/>
          <w:szCs w:val="24"/>
        </w:rPr>
        <w:t>Centrum Stomatologii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w Warszawie </w:t>
      </w:r>
      <w:r>
        <w:rPr>
          <w:rFonts w:ascii="Calibri" w:eastAsia="Times New Roman" w:hAnsi="Calibri" w:cs="ArialMT"/>
          <w:sz w:val="24"/>
          <w:szCs w:val="24"/>
        </w:rPr>
        <w:t>stanowiący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załącznik do uchwały </w:t>
      </w:r>
      <w:r>
        <w:rPr>
          <w:rFonts w:ascii="Calibri" w:eastAsia="Times New Roman" w:hAnsi="Calibri" w:cs="ArialMT"/>
          <w:sz w:val="24"/>
          <w:szCs w:val="24"/>
        </w:rPr>
        <w:t>Nr 2381</w:t>
      </w:r>
      <w:r w:rsidRPr="00914108">
        <w:rPr>
          <w:rFonts w:ascii="Calibri" w:eastAsia="Times New Roman" w:hAnsi="Calibri" w:cs="ArialMT"/>
          <w:sz w:val="24"/>
          <w:szCs w:val="24"/>
        </w:rPr>
        <w:t>/278/09 Zarządu Województwa  Mazowieckiego z dnia 15 września 2009 roku  w sprawie wniesienia pod obrady Sejmiku Województwa Mazowieckiego projektu uchwały  Sejmiku w sprawie likwidacji  Samodzielnego Publicznego  Zakładu Opieki Zdrowotnej pod nazwą Wojewódzki</w:t>
      </w:r>
      <w:r>
        <w:rPr>
          <w:rFonts w:ascii="Calibri" w:eastAsia="Times New Roman" w:hAnsi="Calibri" w:cs="ArialMT"/>
          <w:sz w:val="24"/>
          <w:szCs w:val="24"/>
        </w:rPr>
        <w:t>e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</w:t>
      </w:r>
      <w:r>
        <w:rPr>
          <w:rFonts w:ascii="Calibri" w:eastAsia="Times New Roman" w:hAnsi="Calibri" w:cs="ArialMT"/>
          <w:sz w:val="24"/>
          <w:szCs w:val="24"/>
        </w:rPr>
        <w:t>Centrum Stomatologii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w Warszawie</w:t>
      </w:r>
    </w:p>
    <w:p w:rsidR="00C63536" w:rsidRPr="007912E6" w:rsidRDefault="00C63536" w:rsidP="00C63536">
      <w:pPr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>§ 2</w:t>
      </w: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>Wykonanie uchwały powierza się Wójtowi Gminy .</w:t>
      </w:r>
    </w:p>
    <w:p w:rsidR="00C63536" w:rsidRPr="007912E6" w:rsidRDefault="00C63536" w:rsidP="00C63536">
      <w:pPr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>§ 3</w:t>
      </w:r>
    </w:p>
    <w:p w:rsidR="00C63536" w:rsidRPr="007912E6" w:rsidRDefault="00C63536" w:rsidP="00C63536">
      <w:pPr>
        <w:adjustRightInd w:val="0"/>
        <w:spacing w:after="0" w:line="240" w:lineRule="auto"/>
        <w:jc w:val="center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adjustRightInd w:val="0"/>
        <w:spacing w:after="0" w:line="240" w:lineRule="auto"/>
        <w:rPr>
          <w:rFonts w:ascii="Calibri" w:eastAsia="Times New Roman" w:hAnsi="Calibri" w:cs="ArialMT"/>
          <w:sz w:val="24"/>
          <w:szCs w:val="24"/>
        </w:rPr>
      </w:pPr>
      <w:r w:rsidRPr="007912E6">
        <w:rPr>
          <w:rFonts w:ascii="Calibri" w:eastAsia="Times New Roman" w:hAnsi="Calibri" w:cs="ArialMT"/>
          <w:sz w:val="24"/>
          <w:szCs w:val="24"/>
        </w:rPr>
        <w:t>Uchwała wchodzi w życie z dniem podjęcia.</w:t>
      </w:r>
    </w:p>
    <w:p w:rsidR="00C63536" w:rsidRPr="007912E6" w:rsidRDefault="00C63536" w:rsidP="00C63536">
      <w:pPr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</w:rPr>
      </w:pPr>
    </w:p>
    <w:p w:rsidR="00C63536" w:rsidRPr="007912E6" w:rsidRDefault="00C63536" w:rsidP="00C63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  <w:r w:rsidRPr="007912E6">
        <w:rPr>
          <w:rFonts w:ascii="Calibri" w:eastAsia="Times New Roman" w:hAnsi="Calibri" w:cs="Times New Roman"/>
          <w:sz w:val="24"/>
          <w:szCs w:val="24"/>
        </w:rPr>
        <w:tab/>
      </w:r>
    </w:p>
    <w:p w:rsidR="00C63536" w:rsidRPr="007912E6" w:rsidRDefault="00C63536" w:rsidP="00C63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36" w:rsidRPr="007912E6" w:rsidRDefault="00C63536" w:rsidP="00C63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36" w:rsidRPr="007912E6" w:rsidRDefault="00C63536" w:rsidP="00C63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36" w:rsidRPr="007912E6" w:rsidRDefault="00C63536" w:rsidP="00C635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536" w:rsidRPr="00914108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08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C63536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08">
        <w:rPr>
          <w:rFonts w:ascii="Times New Roman" w:eastAsia="Times New Roman" w:hAnsi="Times New Roman" w:cs="Times New Roman"/>
          <w:b/>
          <w:sz w:val="24"/>
          <w:szCs w:val="24"/>
        </w:rPr>
        <w:t xml:space="preserve">do uchwały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</w:t>
      </w:r>
    </w:p>
    <w:p w:rsidR="00C63536" w:rsidRPr="00914108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08">
        <w:rPr>
          <w:rFonts w:ascii="Times New Roman" w:eastAsia="Times New Roman" w:hAnsi="Times New Roman" w:cs="Times New Roman"/>
          <w:b/>
          <w:sz w:val="24"/>
          <w:szCs w:val="24"/>
        </w:rPr>
        <w:t>Rady Gminy Poświętne</w:t>
      </w:r>
    </w:p>
    <w:p w:rsidR="00C63536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08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 października 2009 roku</w:t>
      </w:r>
    </w:p>
    <w:p w:rsidR="00C63536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536" w:rsidRPr="00914108" w:rsidRDefault="00C63536" w:rsidP="00C6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536" w:rsidRPr="006458C6" w:rsidRDefault="00C63536" w:rsidP="00C63536">
      <w:pPr>
        <w:adjustRightInd w:val="0"/>
        <w:spacing w:line="240" w:lineRule="auto"/>
        <w:jc w:val="both"/>
        <w:rPr>
          <w:rFonts w:ascii="Calibri" w:eastAsia="Times New Roman" w:hAnsi="Calibri" w:cs="ArialMT"/>
          <w:b/>
          <w:sz w:val="24"/>
          <w:szCs w:val="24"/>
        </w:rPr>
      </w:pPr>
      <w:r w:rsidRPr="00914108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C6">
        <w:rPr>
          <w:rFonts w:ascii="Calibri" w:eastAsia="Times New Roman" w:hAnsi="Calibri" w:cs="ArialMT"/>
          <w:b/>
          <w:sz w:val="24"/>
          <w:szCs w:val="24"/>
        </w:rPr>
        <w:t>wyrażenia opinii dotyczącej projektu uchwały Sejmiku</w:t>
      </w:r>
      <w:r>
        <w:rPr>
          <w:rFonts w:ascii="Calibri" w:eastAsia="Times New Roman" w:hAnsi="Calibri" w:cs="ArialMT"/>
          <w:b/>
          <w:sz w:val="24"/>
          <w:szCs w:val="24"/>
        </w:rPr>
        <w:t xml:space="preserve"> Województwa Mazowieckiego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w sprawie likwidacji  Samodzielnego Publicznego  Zakładu Opieki Zdrowotnej pod nazwą Wojewódzki</w:t>
      </w:r>
      <w:r>
        <w:rPr>
          <w:rFonts w:ascii="Calibri" w:eastAsia="Times New Roman" w:hAnsi="Calibri" w:cs="ArialMT"/>
          <w:b/>
          <w:sz w:val="24"/>
          <w:szCs w:val="24"/>
        </w:rPr>
        <w:t>e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>
        <w:rPr>
          <w:rFonts w:ascii="Calibri" w:eastAsia="Times New Roman" w:hAnsi="Calibri" w:cs="ArialMT"/>
          <w:b/>
          <w:sz w:val="24"/>
          <w:szCs w:val="24"/>
        </w:rPr>
        <w:t>Centrum Stomatologii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w Warszawie</w:t>
      </w:r>
      <w:r>
        <w:rPr>
          <w:rFonts w:ascii="Calibri" w:eastAsia="Times New Roman" w:hAnsi="Calibri" w:cs="ArialMT"/>
          <w:b/>
          <w:sz w:val="24"/>
          <w:szCs w:val="24"/>
        </w:rPr>
        <w:t xml:space="preserve"> stanowiącej załącznik do uchwały </w:t>
      </w:r>
      <w:r w:rsidRPr="006458C6">
        <w:rPr>
          <w:rFonts w:ascii="Calibri" w:eastAsia="Times New Roman" w:hAnsi="Calibri" w:cs="ArialMT"/>
          <w:b/>
          <w:sz w:val="24"/>
          <w:szCs w:val="24"/>
        </w:rPr>
        <w:t>Nr 238</w:t>
      </w:r>
      <w:r>
        <w:rPr>
          <w:rFonts w:ascii="Calibri" w:eastAsia="Times New Roman" w:hAnsi="Calibri" w:cs="ArialMT"/>
          <w:b/>
          <w:sz w:val="24"/>
          <w:szCs w:val="24"/>
        </w:rPr>
        <w:t>1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/278/09 </w:t>
      </w:r>
      <w:r>
        <w:rPr>
          <w:rFonts w:ascii="Calibri" w:eastAsia="Times New Roman" w:hAnsi="Calibri" w:cs="ArialMT"/>
          <w:b/>
          <w:sz w:val="24"/>
          <w:szCs w:val="24"/>
        </w:rPr>
        <w:t xml:space="preserve">Zarządu </w:t>
      </w:r>
      <w:r w:rsidRPr="006458C6">
        <w:rPr>
          <w:rFonts w:ascii="Calibri" w:eastAsia="Times New Roman" w:hAnsi="Calibri" w:cs="ArialMT"/>
          <w:b/>
          <w:sz w:val="24"/>
          <w:szCs w:val="24"/>
        </w:rPr>
        <w:t>Województwa  Mazowieckiego z dnia 15 września 2009 roku  w sprawie wniesienia pod obrady Sejmiku Województwa Mazowieckiego</w:t>
      </w:r>
      <w:r>
        <w:rPr>
          <w:rFonts w:ascii="Calibri" w:eastAsia="Times New Roman" w:hAnsi="Calibri" w:cs="ArialMT"/>
          <w:b/>
          <w:sz w:val="24"/>
          <w:szCs w:val="24"/>
        </w:rPr>
        <w:t xml:space="preserve"> projektu uchwały  Sejmiku w sprawie </w:t>
      </w:r>
      <w:r w:rsidRPr="006458C6">
        <w:rPr>
          <w:rFonts w:ascii="Calibri" w:eastAsia="Times New Roman" w:hAnsi="Calibri" w:cs="ArialMT"/>
          <w:b/>
          <w:sz w:val="24"/>
          <w:szCs w:val="24"/>
        </w:rPr>
        <w:t>likwidacji  Samodzielnego Publicznego  Zakładu Opieki Zdrowotnej pod nazwą Wojewódzki</w:t>
      </w:r>
      <w:r w:rsidR="00B574A6">
        <w:rPr>
          <w:rFonts w:ascii="Calibri" w:eastAsia="Times New Roman" w:hAnsi="Calibri" w:cs="ArialMT"/>
          <w:b/>
          <w:sz w:val="24"/>
          <w:szCs w:val="24"/>
        </w:rPr>
        <w:t>e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 w:rsidR="00B574A6">
        <w:rPr>
          <w:rFonts w:ascii="Calibri" w:eastAsia="Times New Roman" w:hAnsi="Calibri" w:cs="ArialMT"/>
          <w:b/>
          <w:sz w:val="24"/>
          <w:szCs w:val="24"/>
        </w:rPr>
        <w:t>Centrum Stomatologii</w:t>
      </w:r>
      <w:r w:rsidRPr="006458C6">
        <w:rPr>
          <w:rFonts w:ascii="Calibri" w:eastAsia="Times New Roman" w:hAnsi="Calibri" w:cs="ArialMT"/>
          <w:b/>
          <w:sz w:val="24"/>
          <w:szCs w:val="24"/>
        </w:rPr>
        <w:t xml:space="preserve"> </w:t>
      </w:r>
      <w:r w:rsidR="00B574A6">
        <w:rPr>
          <w:rFonts w:ascii="Calibri" w:eastAsia="Times New Roman" w:hAnsi="Calibri" w:cs="ArialMT"/>
          <w:b/>
          <w:sz w:val="24"/>
          <w:szCs w:val="24"/>
        </w:rPr>
        <w:br/>
      </w:r>
      <w:r w:rsidRPr="006458C6">
        <w:rPr>
          <w:rFonts w:ascii="Calibri" w:eastAsia="Times New Roman" w:hAnsi="Calibri" w:cs="ArialMT"/>
          <w:b/>
          <w:sz w:val="24"/>
          <w:szCs w:val="24"/>
        </w:rPr>
        <w:t>w Warszawie</w:t>
      </w:r>
    </w:p>
    <w:p w:rsidR="00C63536" w:rsidRPr="007912E6" w:rsidRDefault="00C63536" w:rsidP="00C6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A6" w:rsidRDefault="00C63536" w:rsidP="00B574A6">
      <w:pPr>
        <w:adjustRightInd w:val="0"/>
        <w:spacing w:line="240" w:lineRule="auto"/>
        <w:ind w:firstLine="708"/>
        <w:jc w:val="both"/>
        <w:rPr>
          <w:rFonts w:ascii="Calibri" w:eastAsia="Times New Roman" w:hAnsi="Calibri" w:cs="Arial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Uchwałą Nr XIX/108/09 Rady Gminy Poświętne z dnia 31 sierpnia 2009 roku </w:t>
      </w:r>
      <w:r w:rsidR="00B574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sprawie wyrażenia opinii dotyczącej projektu  uchwały Sejmiku Województwa  Mazowieckiego </w:t>
      </w:r>
      <w:r>
        <w:rPr>
          <w:rFonts w:ascii="Calibri" w:eastAsia="Times New Roman" w:hAnsi="Calibri" w:cs="ArialMT"/>
          <w:sz w:val="24"/>
          <w:szCs w:val="24"/>
        </w:rPr>
        <w:t>w sprawie likwidacji  Samodzielnego Publicznego  Z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akładu </w:t>
      </w:r>
      <w:r>
        <w:rPr>
          <w:rFonts w:ascii="Calibri" w:eastAsia="Times New Roman" w:hAnsi="Calibri" w:cs="ArialMT"/>
          <w:sz w:val="24"/>
          <w:szCs w:val="24"/>
        </w:rPr>
        <w:t>Opieki Z</w:t>
      </w:r>
      <w:r w:rsidRPr="00914108">
        <w:rPr>
          <w:rFonts w:ascii="Calibri" w:eastAsia="Times New Roman" w:hAnsi="Calibri" w:cs="ArialMT"/>
          <w:sz w:val="24"/>
          <w:szCs w:val="24"/>
        </w:rPr>
        <w:t>drowotnej pod nazwą Wojewódzki</w:t>
      </w:r>
      <w:r>
        <w:rPr>
          <w:rFonts w:ascii="Calibri" w:eastAsia="Times New Roman" w:hAnsi="Calibri" w:cs="ArialMT"/>
          <w:sz w:val="24"/>
          <w:szCs w:val="24"/>
        </w:rPr>
        <w:t>e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</w:t>
      </w:r>
      <w:r>
        <w:rPr>
          <w:rFonts w:ascii="Calibri" w:eastAsia="Times New Roman" w:hAnsi="Calibri" w:cs="ArialMT"/>
          <w:sz w:val="24"/>
          <w:szCs w:val="24"/>
        </w:rPr>
        <w:t>Centrum Stomatologii</w:t>
      </w:r>
      <w:r w:rsidRPr="00914108">
        <w:rPr>
          <w:rFonts w:ascii="Calibri" w:eastAsia="Times New Roman" w:hAnsi="Calibri" w:cs="ArialMT"/>
          <w:sz w:val="24"/>
          <w:szCs w:val="24"/>
        </w:rPr>
        <w:t xml:space="preserve"> w Warszawie</w:t>
      </w:r>
      <w:r>
        <w:rPr>
          <w:rFonts w:ascii="Calibri" w:eastAsia="Times New Roman" w:hAnsi="Calibri" w:cs="ArialMT"/>
          <w:sz w:val="24"/>
          <w:szCs w:val="24"/>
        </w:rPr>
        <w:t xml:space="preserve">,  Rada Gminy Poświętne negatywnie zaopiniowała </w:t>
      </w:r>
      <w:r w:rsidR="00B574A6">
        <w:rPr>
          <w:rFonts w:ascii="Calibri" w:eastAsia="Times New Roman" w:hAnsi="Calibri" w:cs="ArialMT"/>
          <w:sz w:val="24"/>
          <w:szCs w:val="24"/>
        </w:rPr>
        <w:t xml:space="preserve">w/w </w:t>
      </w:r>
      <w:r>
        <w:rPr>
          <w:rFonts w:ascii="Calibri" w:eastAsia="Times New Roman" w:hAnsi="Calibri" w:cs="ArialMT"/>
          <w:sz w:val="24"/>
          <w:szCs w:val="24"/>
        </w:rPr>
        <w:t>projekt uchwały</w:t>
      </w:r>
      <w:r w:rsidR="00B574A6">
        <w:rPr>
          <w:rFonts w:ascii="Calibri" w:eastAsia="Times New Roman" w:hAnsi="Calibri" w:cs="ArialMT"/>
          <w:sz w:val="24"/>
          <w:szCs w:val="24"/>
        </w:rPr>
        <w:t>.</w:t>
      </w:r>
      <w:r>
        <w:rPr>
          <w:rFonts w:ascii="Calibri" w:eastAsia="Times New Roman" w:hAnsi="Calibri" w:cs="ArialMT"/>
          <w:sz w:val="24"/>
          <w:szCs w:val="24"/>
        </w:rPr>
        <w:t xml:space="preserve"> </w:t>
      </w:r>
    </w:p>
    <w:p w:rsidR="00B574A6" w:rsidRDefault="00C63536" w:rsidP="00B574A6">
      <w:pPr>
        <w:adjustRightInd w:val="0"/>
        <w:spacing w:line="240" w:lineRule="auto"/>
        <w:ind w:firstLine="708"/>
        <w:jc w:val="both"/>
        <w:rPr>
          <w:rFonts w:ascii="Calibri" w:eastAsia="Times New Roman" w:hAnsi="Calibri" w:cs="ArialMT"/>
          <w:sz w:val="24"/>
          <w:szCs w:val="24"/>
        </w:rPr>
      </w:pPr>
      <w:r>
        <w:rPr>
          <w:rFonts w:ascii="Calibri" w:eastAsia="Times New Roman" w:hAnsi="Calibri" w:cs="ArialMT"/>
          <w:sz w:val="24"/>
          <w:szCs w:val="24"/>
        </w:rPr>
        <w:t xml:space="preserve">W dniu 30 września 2009 roku Rada Gminy Poświętne otrzymała pismo Zarządu Województwa Mazowieckiego, w którym ponownie </w:t>
      </w:r>
      <w:r w:rsidR="004120B5">
        <w:rPr>
          <w:rFonts w:ascii="Calibri" w:eastAsia="Times New Roman" w:hAnsi="Calibri" w:cs="ArialMT"/>
          <w:sz w:val="24"/>
          <w:szCs w:val="24"/>
        </w:rPr>
        <w:t>zwrócono</w:t>
      </w:r>
      <w:r>
        <w:rPr>
          <w:rFonts w:ascii="Calibri" w:eastAsia="Times New Roman" w:hAnsi="Calibri" w:cs="ArialMT"/>
          <w:sz w:val="24"/>
          <w:szCs w:val="24"/>
        </w:rPr>
        <w:t xml:space="preserve"> się z wnioskiem o opinię </w:t>
      </w:r>
      <w:r w:rsidR="00B574A6">
        <w:rPr>
          <w:rFonts w:ascii="Calibri" w:eastAsia="Times New Roman" w:hAnsi="Calibri" w:cs="ArialMT"/>
          <w:sz w:val="24"/>
          <w:szCs w:val="24"/>
        </w:rPr>
        <w:br/>
      </w:r>
      <w:r>
        <w:rPr>
          <w:rFonts w:ascii="Calibri" w:eastAsia="Times New Roman" w:hAnsi="Calibri" w:cs="ArialMT"/>
          <w:sz w:val="24"/>
          <w:szCs w:val="24"/>
        </w:rPr>
        <w:t>w sprawie wyrażenia opinii dotyczącej projek</w:t>
      </w:r>
      <w:r w:rsidR="00B574A6">
        <w:rPr>
          <w:rFonts w:ascii="Calibri" w:eastAsia="Times New Roman" w:hAnsi="Calibri" w:cs="ArialMT"/>
          <w:sz w:val="24"/>
          <w:szCs w:val="24"/>
        </w:rPr>
        <w:t>tu uchwały Sejmiku Województwa M</w:t>
      </w:r>
      <w:r>
        <w:rPr>
          <w:rFonts w:ascii="Calibri" w:eastAsia="Times New Roman" w:hAnsi="Calibri" w:cs="ArialMT"/>
          <w:sz w:val="24"/>
          <w:szCs w:val="24"/>
        </w:rPr>
        <w:t xml:space="preserve">azowieckiego w sprawie likwidacji </w:t>
      </w:r>
      <w:r w:rsidRPr="00BF1F60">
        <w:rPr>
          <w:rFonts w:ascii="Calibri" w:eastAsia="Times New Roman" w:hAnsi="Calibri" w:cs="ArialMT"/>
          <w:sz w:val="24"/>
          <w:szCs w:val="24"/>
        </w:rPr>
        <w:t xml:space="preserve">Samodzielnego Publicznego  Zakładu Opieki Zdrowotnej pod nazwą </w:t>
      </w:r>
      <w:r w:rsidR="00B574A6">
        <w:rPr>
          <w:rFonts w:ascii="Calibri" w:eastAsia="Times New Roman" w:hAnsi="Calibri" w:cs="ArialMT"/>
          <w:sz w:val="24"/>
          <w:szCs w:val="24"/>
        </w:rPr>
        <w:t xml:space="preserve">Wojewódzkie Centrum Stomatologii </w:t>
      </w:r>
      <w:r w:rsidRPr="00BF1F60">
        <w:rPr>
          <w:rFonts w:ascii="Calibri" w:eastAsia="Times New Roman" w:hAnsi="Calibri" w:cs="ArialMT"/>
          <w:sz w:val="24"/>
          <w:szCs w:val="24"/>
        </w:rPr>
        <w:t>w Warszawie</w:t>
      </w:r>
      <w:r>
        <w:rPr>
          <w:rFonts w:ascii="Calibri" w:eastAsia="Times New Roman" w:hAnsi="Calibri" w:cs="ArialMT"/>
          <w:sz w:val="24"/>
          <w:szCs w:val="24"/>
        </w:rPr>
        <w:t>.</w:t>
      </w:r>
      <w:r w:rsidR="00B574A6">
        <w:rPr>
          <w:rFonts w:ascii="Calibri" w:eastAsia="Times New Roman" w:hAnsi="Calibri" w:cs="ArialMT"/>
          <w:sz w:val="24"/>
          <w:szCs w:val="24"/>
        </w:rPr>
        <w:t xml:space="preserve"> W uzasadnieniu wniosku Zarząd W</w:t>
      </w:r>
      <w:r>
        <w:rPr>
          <w:rFonts w:ascii="Calibri" w:eastAsia="Times New Roman" w:hAnsi="Calibri" w:cs="ArialMT"/>
          <w:sz w:val="24"/>
          <w:szCs w:val="24"/>
        </w:rPr>
        <w:t>ojewództwa Mazowieckiego podniósł do</w:t>
      </w:r>
      <w:r w:rsidR="00B574A6">
        <w:rPr>
          <w:rFonts w:ascii="Calibri" w:eastAsia="Times New Roman" w:hAnsi="Calibri" w:cs="ArialMT"/>
          <w:sz w:val="24"/>
          <w:szCs w:val="24"/>
        </w:rPr>
        <w:t>datkowo, że zmiana dotyczy jedynie formy</w:t>
      </w:r>
      <w:r>
        <w:rPr>
          <w:rFonts w:ascii="Calibri" w:eastAsia="Times New Roman" w:hAnsi="Calibri" w:cs="ArialMT"/>
          <w:sz w:val="24"/>
          <w:szCs w:val="24"/>
        </w:rPr>
        <w:t xml:space="preserve"> prawn</w:t>
      </w:r>
      <w:r w:rsidR="00B574A6">
        <w:rPr>
          <w:rFonts w:ascii="Calibri" w:eastAsia="Times New Roman" w:hAnsi="Calibri" w:cs="ArialMT"/>
          <w:sz w:val="24"/>
          <w:szCs w:val="24"/>
        </w:rPr>
        <w:t xml:space="preserve">ej funkcjonowania </w:t>
      </w:r>
      <w:r>
        <w:rPr>
          <w:rFonts w:ascii="Calibri" w:eastAsia="Times New Roman" w:hAnsi="Calibri" w:cs="ArialMT"/>
          <w:sz w:val="24"/>
          <w:szCs w:val="24"/>
        </w:rPr>
        <w:t xml:space="preserve"> likwidowanego podmiotu</w:t>
      </w:r>
      <w:r w:rsidR="00B574A6">
        <w:rPr>
          <w:rFonts w:ascii="Calibri" w:eastAsia="Times New Roman" w:hAnsi="Calibri" w:cs="ArialMT"/>
          <w:sz w:val="24"/>
          <w:szCs w:val="24"/>
        </w:rPr>
        <w:t>,</w:t>
      </w:r>
      <w:r w:rsidR="004120B5">
        <w:rPr>
          <w:rFonts w:ascii="Calibri" w:eastAsia="Times New Roman" w:hAnsi="Calibri" w:cs="ArialMT"/>
          <w:sz w:val="24"/>
          <w:szCs w:val="24"/>
        </w:rPr>
        <w:t xml:space="preserve"> a sama działalność będzie </w:t>
      </w:r>
      <w:r>
        <w:rPr>
          <w:rFonts w:ascii="Calibri" w:eastAsia="Times New Roman" w:hAnsi="Calibri" w:cs="ArialMT"/>
          <w:sz w:val="24"/>
          <w:szCs w:val="24"/>
        </w:rPr>
        <w:t xml:space="preserve">kontynuowana na wyższym poziomie usług medycznych. </w:t>
      </w:r>
    </w:p>
    <w:p w:rsidR="00C63536" w:rsidRPr="00BF1F60" w:rsidRDefault="00C63536" w:rsidP="00B574A6">
      <w:pPr>
        <w:adjustRightInd w:val="0"/>
        <w:spacing w:line="240" w:lineRule="auto"/>
        <w:ind w:firstLine="708"/>
        <w:jc w:val="both"/>
        <w:rPr>
          <w:rFonts w:ascii="Calibri" w:eastAsia="Times New Roman" w:hAnsi="Calibri" w:cs="ArialMT"/>
          <w:sz w:val="24"/>
          <w:szCs w:val="24"/>
        </w:rPr>
      </w:pPr>
      <w:r>
        <w:rPr>
          <w:rFonts w:ascii="Calibri" w:eastAsia="Times New Roman" w:hAnsi="Calibri" w:cs="ArialMT"/>
          <w:sz w:val="24"/>
          <w:szCs w:val="24"/>
        </w:rPr>
        <w:t xml:space="preserve">Po przeanalizowaniu uzasadnienia wniosku Rada Gminy Poświętne uznała je za niewystarczające do zmiany stanowiska w przedmiotowej sprawie, ponieważ zmiany własnościowe nie gwarantują szybkiego rozwoju zakładu. Ponadto powstanie spółki ze 100 % udziałem województwa nie gwarantuje utrzymania tego stanu, jak również ułatwi w przyszłości likwidację Wojewódzkiego </w:t>
      </w:r>
      <w:r w:rsidR="00B574A6">
        <w:rPr>
          <w:rFonts w:ascii="Calibri" w:eastAsia="Times New Roman" w:hAnsi="Calibri" w:cs="ArialMT"/>
          <w:sz w:val="24"/>
          <w:szCs w:val="24"/>
        </w:rPr>
        <w:t>Centrum Stomatologii</w:t>
      </w:r>
      <w:r>
        <w:rPr>
          <w:rFonts w:ascii="Calibri" w:eastAsia="Times New Roman" w:hAnsi="Calibri" w:cs="ArialMT"/>
          <w:sz w:val="24"/>
          <w:szCs w:val="24"/>
        </w:rPr>
        <w:t xml:space="preserve"> funkcjonującego w formie spółki.</w:t>
      </w:r>
    </w:p>
    <w:p w:rsidR="00C63536" w:rsidRPr="00BF1F60" w:rsidRDefault="00C63536" w:rsidP="00C63536">
      <w:pPr>
        <w:adjustRightInd w:val="0"/>
        <w:jc w:val="both"/>
        <w:rPr>
          <w:rFonts w:ascii="Calibri" w:eastAsia="Times New Roman" w:hAnsi="Calibri" w:cs="ArialMT"/>
          <w:sz w:val="24"/>
          <w:szCs w:val="24"/>
        </w:rPr>
      </w:pPr>
    </w:p>
    <w:p w:rsidR="00C63536" w:rsidRPr="00914108" w:rsidRDefault="00C63536" w:rsidP="00C63536">
      <w:pPr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</w:p>
    <w:p w:rsidR="00C63536" w:rsidRPr="00964DA6" w:rsidRDefault="00C63536" w:rsidP="00C6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 xml:space="preserve">     </w:t>
      </w:r>
    </w:p>
    <w:p w:rsidR="00B574A6" w:rsidRDefault="00B574A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</w:p>
    <w:p w:rsidR="00B574A6" w:rsidRDefault="00B574A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</w:p>
    <w:p w:rsidR="00C63536" w:rsidRPr="00964DA6" w:rsidRDefault="00C63536" w:rsidP="00C63536">
      <w:pPr>
        <w:adjustRightInd w:val="0"/>
        <w:spacing w:after="0" w:line="240" w:lineRule="auto"/>
        <w:jc w:val="center"/>
        <w:rPr>
          <w:rFonts w:ascii="Calibri" w:eastAsia="Times New Roman" w:hAnsi="Calibri" w:cs="Arial-BoldMT"/>
          <w:b/>
          <w:bCs/>
          <w:sz w:val="24"/>
          <w:szCs w:val="24"/>
        </w:rPr>
      </w:pP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 xml:space="preserve">    </w:t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  <w:r w:rsidRPr="00964DA6">
        <w:rPr>
          <w:rFonts w:ascii="Calibri" w:eastAsia="Times New Roman" w:hAnsi="Calibri" w:cs="Arial-BoldMT"/>
          <w:b/>
          <w:bCs/>
          <w:sz w:val="24"/>
          <w:szCs w:val="24"/>
        </w:rPr>
        <w:tab/>
      </w:r>
    </w:p>
    <w:p w:rsidR="00C63536" w:rsidRPr="007912E6" w:rsidRDefault="00C63536" w:rsidP="00C63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3536" w:rsidRPr="007912E6" w:rsidSect="0054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0B9"/>
    <w:rsid w:val="001F32A2"/>
    <w:rsid w:val="004120B5"/>
    <w:rsid w:val="00546477"/>
    <w:rsid w:val="005630B9"/>
    <w:rsid w:val="005675EA"/>
    <w:rsid w:val="008068F3"/>
    <w:rsid w:val="00B574A6"/>
    <w:rsid w:val="00C6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Zagórska</dc:creator>
  <cp:keywords/>
  <dc:description/>
  <cp:lastModifiedBy>Zagórska</cp:lastModifiedBy>
  <cp:revision>6</cp:revision>
  <cp:lastPrinted>2009-10-20T13:42:00Z</cp:lastPrinted>
  <dcterms:created xsi:type="dcterms:W3CDTF">2009-10-19T12:42:00Z</dcterms:created>
  <dcterms:modified xsi:type="dcterms:W3CDTF">2009-10-20T13:43:00Z</dcterms:modified>
</cp:coreProperties>
</file>